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07F54C" w14:textId="1EB36C35" w:rsidR="00B045C9" w:rsidRPr="00B045C9" w:rsidRDefault="00B045C9">
      <w:pPr>
        <w:pStyle w:val="Body"/>
        <w:rPr>
          <w:sz w:val="44"/>
        </w:rPr>
      </w:pPr>
      <w:r>
        <w:rPr>
          <w:sz w:val="44"/>
        </w:rPr>
        <w:t>AUDIO/VISUAL MINISTRY HANDBOOK</w:t>
      </w:r>
    </w:p>
    <w:p w14:paraId="435A4E09" w14:textId="77777777" w:rsidR="00B045C9" w:rsidRDefault="00B045C9">
      <w:pPr>
        <w:pStyle w:val="Body"/>
      </w:pPr>
    </w:p>
    <w:p w14:paraId="7A70788C" w14:textId="77777777" w:rsidR="00B045C9" w:rsidRDefault="00B045C9">
      <w:pPr>
        <w:pStyle w:val="Body"/>
      </w:pPr>
    </w:p>
    <w:p w14:paraId="47CD856D" w14:textId="77777777" w:rsidR="00B045C9" w:rsidRDefault="00B045C9">
      <w:pPr>
        <w:pStyle w:val="Body"/>
      </w:pPr>
    </w:p>
    <w:p w14:paraId="32847619" w14:textId="77777777" w:rsidR="00B045C9" w:rsidRDefault="00B045C9">
      <w:pPr>
        <w:pStyle w:val="Body"/>
      </w:pPr>
    </w:p>
    <w:p w14:paraId="617A2136" w14:textId="1853E560" w:rsidR="00B045C9" w:rsidRDefault="005B5E92">
      <w:pPr>
        <w:pStyle w:val="Body"/>
      </w:pPr>
      <w:r>
        <w:t>The audio/visual ministry</w:t>
      </w:r>
      <w:r>
        <w:rPr>
          <w:rFonts w:ascii="Arial Unicode MS" w:hAnsi="Times New Roman"/>
          <w:lang w:val="fr-FR"/>
        </w:rPr>
        <w:t>’</w:t>
      </w:r>
      <w:r>
        <w:t xml:space="preserve">s purpose is to ensure the sound amplifying system works </w:t>
      </w:r>
      <w:r w:rsidR="00FD149A">
        <w:t>so</w:t>
      </w:r>
      <w:r>
        <w:t xml:space="preserve"> those in the pews can hear, especially those who are seated in the back where the sound tends to deaden due to the dropped ceiling. Additionally, starting and stopping the camera recording of the</w:t>
      </w:r>
      <w:r w:rsidR="004860A4">
        <w:t xml:space="preserve"> sermon is essential.</w:t>
      </w:r>
      <w:r w:rsidR="00FD149A">
        <w:t xml:space="preserve"> In Creasy Hall there are more tools: for projection of video via DVD player or computer, sound amplification</w:t>
      </w:r>
      <w:r w:rsidR="00B045C9">
        <w:t xml:space="preserve">, </w:t>
      </w:r>
      <w:proofErr w:type="gramStart"/>
      <w:r w:rsidR="00FD149A">
        <w:t>free-standing</w:t>
      </w:r>
      <w:proofErr w:type="gramEnd"/>
      <w:r w:rsidR="00FD149A">
        <w:t xml:space="preserve"> speakers, </w:t>
      </w:r>
      <w:r w:rsidR="00526541">
        <w:t>microphone</w:t>
      </w:r>
      <w:r w:rsidR="00FD149A">
        <w:t xml:space="preserve"> and all the connecting cables. Most of that equipment is kept on one cart. A tube TV is attached to a cart that is stored in the library.</w:t>
      </w:r>
      <w:r w:rsidR="00576550">
        <w:t xml:space="preserve"> </w:t>
      </w:r>
    </w:p>
    <w:p w14:paraId="05A27070" w14:textId="77777777" w:rsidR="00576550" w:rsidRDefault="00576550">
      <w:pPr>
        <w:pStyle w:val="Body"/>
      </w:pPr>
    </w:p>
    <w:p w14:paraId="3CF569BE" w14:textId="77777777" w:rsidR="00576550" w:rsidRDefault="00576550">
      <w:pPr>
        <w:pStyle w:val="Body"/>
      </w:pPr>
    </w:p>
    <w:p w14:paraId="23039336" w14:textId="7F4B6547" w:rsidR="00576550" w:rsidRDefault="00576550" w:rsidP="00576550">
      <w:pPr>
        <w:pStyle w:val="Body"/>
        <w:numPr>
          <w:ilvl w:val="0"/>
          <w:numId w:val="1"/>
        </w:numPr>
      </w:pPr>
      <w:r>
        <w:t>Sound Station and Sound Mixer Board</w:t>
      </w:r>
    </w:p>
    <w:p w14:paraId="2C43EABF" w14:textId="77777777" w:rsidR="00576550" w:rsidRDefault="00576550" w:rsidP="00576550">
      <w:pPr>
        <w:pStyle w:val="Body"/>
        <w:numPr>
          <w:ilvl w:val="0"/>
          <w:numId w:val="1"/>
        </w:numPr>
      </w:pPr>
      <w:r>
        <w:t>Camera Setup</w:t>
      </w:r>
    </w:p>
    <w:p w14:paraId="1A115C6A" w14:textId="77777777" w:rsidR="00576550" w:rsidRDefault="00576550" w:rsidP="00576550">
      <w:pPr>
        <w:pStyle w:val="Body"/>
      </w:pPr>
    </w:p>
    <w:p w14:paraId="00A25354" w14:textId="4297FDD6" w:rsidR="00576550" w:rsidRPr="005612B9" w:rsidRDefault="00576550" w:rsidP="005612B9">
      <w:pPr>
        <w:rPr>
          <w:rFonts w:hAnsi="Arial Unicode MS" w:cs="Arial Unicode MS"/>
          <w:color w:val="000000"/>
          <w:u w:color="000000"/>
        </w:rPr>
        <w:sectPr w:rsidR="00576550" w:rsidRPr="005612B9">
          <w:pgSz w:w="12240" w:h="15840"/>
          <w:pgMar w:top="1440" w:right="1800" w:bottom="1440" w:left="1800" w:header="720" w:footer="720" w:gutter="0"/>
          <w:cols w:space="720"/>
        </w:sectPr>
      </w:pPr>
      <w:r>
        <w:br/>
      </w:r>
    </w:p>
    <w:p w14:paraId="43093606" w14:textId="30A90DB9" w:rsidR="00BD5B57" w:rsidRDefault="005612B9" w:rsidP="004860A4">
      <w:pPr>
        <w:pStyle w:val="Body"/>
        <w:sectPr w:rsidR="00BD5B57" w:rsidSect="005612B9">
          <w:pgSz w:w="15840" w:h="12240" w:orient="landscape"/>
          <w:pgMar w:top="1800" w:right="1440" w:bottom="1800" w:left="1440" w:header="720" w:footer="720" w:gutter="0"/>
          <w:cols w:space="720"/>
        </w:sectPr>
      </w:pPr>
      <w:r>
        <w:rPr>
          <w:noProof/>
        </w:rPr>
        <w:lastRenderedPageBreak/>
        <w:drawing>
          <wp:anchor distT="0" distB="0" distL="114300" distR="114300" simplePos="0" relativeHeight="251658240" behindDoc="0" locked="0" layoutInCell="1" allowOverlap="1" wp14:anchorId="00915A14" wp14:editId="452100D5">
            <wp:simplePos x="0" y="0"/>
            <wp:positionH relativeFrom="column">
              <wp:posOffset>-101600</wp:posOffset>
            </wp:positionH>
            <wp:positionV relativeFrom="paragraph">
              <wp:posOffset>63500</wp:posOffset>
            </wp:positionV>
            <wp:extent cx="8788400" cy="6477000"/>
            <wp:effectExtent l="0" t="0" r="0" b="0"/>
            <wp:wrapTight wrapText="bothSides">
              <wp:wrapPolygon edited="0">
                <wp:start x="0" y="0"/>
                <wp:lineTo x="0" y="21515"/>
                <wp:lineTo x="21538" y="21515"/>
                <wp:lineTo x="21538" y="0"/>
                <wp:lineTo x="0" y="0"/>
              </wp:wrapPolygon>
            </wp:wrapTight>
            <wp:docPr id="1073741825" name="officeArt object" descr="Macintosh HD:Users:charlesmay:Pictures:AV Setup Book:Main Mixer Settings.jpg"/>
            <wp:cNvGraphicFramePr/>
            <a:graphic xmlns:a="http://schemas.openxmlformats.org/drawingml/2006/main">
              <a:graphicData uri="http://schemas.openxmlformats.org/drawingml/2006/picture">
                <pic:pic xmlns:pic="http://schemas.openxmlformats.org/drawingml/2006/picture">
                  <pic:nvPicPr>
                    <pic:cNvPr id="1073741825" name="image1.jpg" descr="Macintosh HD:Users:charlesmay:Pictures:AV Setup Book:Main Mixer Settings.jpg"/>
                    <pic:cNvPicPr/>
                  </pic:nvPicPr>
                  <pic:blipFill>
                    <a:blip r:embed="rId9">
                      <a:extLst>
                        <a:ext uri="{28A0092B-C50C-407E-A947-70E740481C1C}">
                          <a14:useLocalDpi xmlns:a14="http://schemas.microsoft.com/office/drawing/2010/main" val="0"/>
                        </a:ext>
                      </a:extLst>
                    </a:blip>
                    <a:stretch>
                      <a:fillRect/>
                    </a:stretch>
                  </pic:blipFill>
                  <pic:spPr>
                    <a:xfrm>
                      <a:off x="0" y="0"/>
                      <a:ext cx="8788400" cy="647700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004860A4">
        <w:rPr>
          <w:noProof/>
        </w:rPr>
        <mc:AlternateContent>
          <mc:Choice Requires="wps">
            <w:drawing>
              <wp:anchor distT="0" distB="0" distL="114300" distR="114300" simplePos="0" relativeHeight="251660288" behindDoc="0" locked="0" layoutInCell="1" allowOverlap="1" wp14:anchorId="2CBEBCA0" wp14:editId="60804B25">
                <wp:simplePos x="0" y="0"/>
                <wp:positionH relativeFrom="column">
                  <wp:posOffset>-101600</wp:posOffset>
                </wp:positionH>
                <wp:positionV relativeFrom="paragraph">
                  <wp:posOffset>-393700</wp:posOffset>
                </wp:positionV>
                <wp:extent cx="9245600" cy="457200"/>
                <wp:effectExtent l="0" t="0" r="0" b="0"/>
                <wp:wrapTight wrapText="bothSides">
                  <wp:wrapPolygon edited="0">
                    <wp:start x="0" y="0"/>
                    <wp:lineTo x="0" y="20400"/>
                    <wp:lineTo x="21541" y="20400"/>
                    <wp:lineTo x="21541"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9245600" cy="457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D466663" w14:textId="60FA6217" w:rsidR="009261F5" w:rsidRPr="007815B7" w:rsidRDefault="009261F5" w:rsidP="004860A4">
                            <w:pPr>
                              <w:pStyle w:val="Caption"/>
                              <w:rPr>
                                <w:rFonts w:hAnsi="Arial Unicode MS" w:cs="Arial Unicode MS"/>
                                <w:noProof/>
                                <w:color w:val="000000"/>
                                <w:u w:color="000000"/>
                              </w:rPr>
                            </w:pPr>
                            <w:r>
                              <w:t xml:space="preserve">AUDIO - MAIN </w:t>
                            </w:r>
                            <w:proofErr w:type="gramStart"/>
                            <w:r>
                              <w:t xml:space="preserve">MIXER  </w:t>
                            </w:r>
                            <w:proofErr w:type="gramEnd"/>
                            <w:r w:rsidR="00D46EC1">
                              <w:fldChar w:fldCharType="begin"/>
                            </w:r>
                            <w:r w:rsidR="00D46EC1">
                              <w:instrText xml:space="preserve"> SEQ AUDIO_-_MAIN_MIXER_ \* ARABIC </w:instrText>
                            </w:r>
                            <w:r w:rsidR="00D46EC1">
                              <w:fldChar w:fldCharType="separate"/>
                            </w:r>
                            <w:r>
                              <w:rPr>
                                <w:noProof/>
                              </w:rPr>
                              <w:t>1</w:t>
                            </w:r>
                            <w:r w:rsidR="00D46EC1">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2" o:spid="_x0000_s1026" type="#_x0000_t202" style="position:absolute;margin-left:-7.95pt;margin-top:-30.95pt;width:728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" stroked="f">
                <v:textbox inset="0,0,0,0">
                  <w:txbxContent>
                    <w:p w14:paraId="6D466663" w14:textId="60FA6217" w:rsidR="009261F5" w:rsidRPr="007815B7" w:rsidRDefault="009261F5" w:rsidP="004860A4">
                      <w:pPr>
                        <w:pStyle w:val="Caption"/>
                        <w:rPr>
                          <w:rFonts w:hAnsi="Arial Unicode MS" w:cs="Arial Unicode MS"/>
                          <w:noProof/>
                          <w:color w:val="000000"/>
                          <w:u w:color="000000"/>
                        </w:rPr>
                      </w:pPr>
                      <w:r>
                        <w:t xml:space="preserve">AUDIO - MAIN </w:t>
                      </w:r>
                      <w:proofErr w:type="gramStart"/>
                      <w:r>
                        <w:t xml:space="preserve">MIXER  </w:t>
                      </w:r>
                      <w:proofErr w:type="gramEnd"/>
                      <w:fldSimple w:instr=" SEQ AUDIO_-_MAIN_MIXER_ \* ARABIC ">
                        <w:r>
                          <w:rPr>
                            <w:noProof/>
                          </w:rPr>
                          <w:t>1</w:t>
                        </w:r>
                      </w:fldSimple>
                    </w:p>
                  </w:txbxContent>
                </v:textbox>
                <w10:wrap type="tight"/>
              </v:shape>
            </w:pict>
          </mc:Fallback>
        </mc:AlternateContent>
      </w:r>
      <w:r w:rsidR="00BD5B57">
        <w:br w:type="page"/>
      </w:r>
    </w:p>
    <w:p w14:paraId="6F5D36C8" w14:textId="475FD8B3" w:rsidR="00BD5B57" w:rsidRDefault="00BD5B57">
      <w:pPr>
        <w:rPr>
          <w:rFonts w:hAnsi="Arial Unicode MS" w:cs="Arial Unicode MS"/>
          <w:color w:val="000000"/>
          <w:u w:color="000000"/>
        </w:rPr>
      </w:pPr>
    </w:p>
    <w:p w14:paraId="775ECA2B" w14:textId="01B5BFED" w:rsidR="00A20377" w:rsidRDefault="005B5E92">
      <w:pPr>
        <w:pStyle w:val="Body"/>
      </w:pPr>
      <w:r>
        <w:t xml:space="preserve">The photo above is of the main mixing board. This is a </w:t>
      </w:r>
      <w:proofErr w:type="gramStart"/>
      <w:r>
        <w:t>16 channel</w:t>
      </w:r>
      <w:proofErr w:type="gramEnd"/>
      <w:r>
        <w:t xml:space="preserve"> board with 8 monaural input for </w:t>
      </w:r>
      <w:r w:rsidR="009261F5">
        <w:t>microphone</w:t>
      </w:r>
      <w:r>
        <w:t xml:space="preserve">s and four stereo inputs. We actually are using 10 of these inputs for </w:t>
      </w:r>
      <w:r w:rsidR="009261F5">
        <w:t>micro</w:t>
      </w:r>
      <w:r>
        <w:t xml:space="preserve">phone leads. Seven come from the floor jacks around </w:t>
      </w:r>
      <w:proofErr w:type="gramStart"/>
      <w:r>
        <w:t>the alter</w:t>
      </w:r>
      <w:proofErr w:type="gramEnd"/>
      <w:r>
        <w:t xml:space="preserve"> including the podium. The podium </w:t>
      </w:r>
      <w:r w:rsidR="00526541">
        <w:t>microphone</w:t>
      </w:r>
      <w:r>
        <w:t xml:space="preserve"> is number 5 and the others can be accessed using </w:t>
      </w:r>
      <w:r w:rsidR="00526541">
        <w:t>microphone</w:t>
      </w:r>
      <w:r>
        <w:t xml:space="preserve">s we have on the AV cart in Creasy Hall. The eighth jack is used for the wireless handheld </w:t>
      </w:r>
      <w:r w:rsidR="009261F5">
        <w:t>micro</w:t>
      </w:r>
      <w:r>
        <w:t xml:space="preserve">phone. The </w:t>
      </w:r>
      <w:proofErr w:type="gramStart"/>
      <w:r>
        <w:t>first two stereo channels, 9/10 and 11/12</w:t>
      </w:r>
      <w:r w:rsidR="00D46EC1">
        <w:t>,</w:t>
      </w:r>
      <w:r>
        <w:t xml:space="preserve"> are used by the two headset </w:t>
      </w:r>
      <w:r w:rsidR="00526541">
        <w:t>microphone</w:t>
      </w:r>
      <w:r>
        <w:t>s using special adapters</w:t>
      </w:r>
      <w:proofErr w:type="gramEnd"/>
      <w:r>
        <w:t>. The last two stereo adapters are used by the CD player and a 3</w:t>
      </w:r>
      <w:proofErr w:type="gramStart"/>
      <w:r>
        <w:t>.5 inch</w:t>
      </w:r>
      <w:proofErr w:type="gramEnd"/>
      <w:r>
        <w:t xml:space="preserve"> headphone jack. In the picture above the headphone jack is on the far right. The headphone jack can be used to send output from</w:t>
      </w:r>
      <w:r w:rsidR="0009609C">
        <w:t xml:space="preserve"> a device, an iPhone</w:t>
      </w:r>
      <w:r>
        <w:t xml:space="preserve"> for example, into the board.</w:t>
      </w:r>
    </w:p>
    <w:p w14:paraId="0A7EC285" w14:textId="77777777" w:rsidR="00A20377" w:rsidRDefault="00A20377">
      <w:pPr>
        <w:pStyle w:val="Body"/>
      </w:pPr>
    </w:p>
    <w:p w14:paraId="3BF91533" w14:textId="23452693" w:rsidR="00A20377" w:rsidRDefault="005612B9">
      <w:pPr>
        <w:pStyle w:val="Body"/>
      </w:pPr>
      <w:r>
        <w:t>Out of view in the back</w:t>
      </w:r>
      <w:r w:rsidR="0009609C">
        <w:t xml:space="preserve"> </w:t>
      </w:r>
      <w:r w:rsidR="005B5E92">
        <w:t>are outputs that go the two amplifiers hanging behind the mixer board. The amplifiers have leads that go out to the speakers over the alter (the big boxes attached to the ceiling) and the speakers hanging by the</w:t>
      </w:r>
      <w:r w:rsidR="0009609C">
        <w:t xml:space="preserve"> loft</w:t>
      </w:r>
      <w:r w:rsidR="005B5E92">
        <w:t xml:space="preserve"> support poles</w:t>
      </w:r>
      <w:r w:rsidR="0009609C">
        <w:t xml:space="preserve"> </w:t>
      </w:r>
      <w:r w:rsidR="005B5E92">
        <w:rPr>
          <w:rFonts w:ascii="Arial Unicode MS" w:hAnsi="Times New Roman"/>
        </w:rPr>
        <w:t>–</w:t>
      </w:r>
      <w:r w:rsidR="005B5E92">
        <w:rPr>
          <w:rFonts w:ascii="Arial Unicode MS" w:hAnsi="Times New Roman"/>
        </w:rPr>
        <w:t xml:space="preserve"> </w:t>
      </w:r>
      <w:r w:rsidR="005B5E92">
        <w:t xml:space="preserve">one amplifier for the front speakers and one amplifier for the </w:t>
      </w:r>
      <w:r w:rsidR="0009609C">
        <w:t>rear</w:t>
      </w:r>
      <w:r w:rsidR="005B5E92">
        <w:t>. Another output is at the top right</w:t>
      </w:r>
      <w:r>
        <w:t>-</w:t>
      </w:r>
      <w:r w:rsidR="005B5E92">
        <w:t>hand corner of the mixer. We use that to get sound from the mixer to the camera. That is discussed below in the camera section.</w:t>
      </w:r>
    </w:p>
    <w:p w14:paraId="5DAF17CC" w14:textId="77777777" w:rsidR="00A20377" w:rsidRDefault="00A20377">
      <w:pPr>
        <w:pStyle w:val="Body"/>
      </w:pPr>
    </w:p>
    <w:p w14:paraId="4A01707A" w14:textId="451C3289" w:rsidR="009F6A9B" w:rsidRDefault="005B5E92">
      <w:pPr>
        <w:pStyle w:val="Body"/>
      </w:pPr>
      <w:r>
        <w:t>On the mixer</w:t>
      </w:r>
      <w:r w:rsidR="0009609C">
        <w:t>,</w:t>
      </w:r>
      <w:r>
        <w:t xml:space="preserve"> the sliders control the individual input volume for each device. Above the sliders are several knobs that have been tuned to the </w:t>
      </w:r>
      <w:r w:rsidR="009261F5">
        <w:t>micro</w:t>
      </w:r>
      <w:r>
        <w:t>phones to provide a good listening experience to the audience. Please don</w:t>
      </w:r>
      <w:r>
        <w:rPr>
          <w:rFonts w:ascii="Arial Unicode MS" w:hAnsi="Times New Roman"/>
          <w:lang w:val="fr-FR"/>
        </w:rPr>
        <w:t>’</w:t>
      </w:r>
      <w:r>
        <w:t xml:space="preserve">t twist those knobs as it could alter the sound enough to make listening unpleasant. Note </w:t>
      </w:r>
      <w:r w:rsidR="009261F5">
        <w:t>micro</w:t>
      </w:r>
      <w:r>
        <w:t xml:space="preserve">phones have been set so that best sound in most circumstances is at zero on the scale. </w:t>
      </w:r>
      <w:r w:rsidR="005612B9">
        <w:t xml:space="preserve">An exception to the zero is the handheld </w:t>
      </w:r>
      <w:r w:rsidR="00526541">
        <w:t>microphone</w:t>
      </w:r>
      <w:r w:rsidR="005612B9">
        <w:t xml:space="preserve"> because it is highly dependent on how far away from the person</w:t>
      </w:r>
      <w:r w:rsidR="005612B9">
        <w:t>’</w:t>
      </w:r>
      <w:r w:rsidR="005612B9">
        <w:t xml:space="preserve">s mouth in relation to the </w:t>
      </w:r>
      <w:r w:rsidR="00526541">
        <w:t>microphone</w:t>
      </w:r>
      <w:r w:rsidR="005612B9">
        <w:t>. The best placement is about 12 inches from one</w:t>
      </w:r>
      <w:r w:rsidR="005612B9">
        <w:t>’</w:t>
      </w:r>
      <w:r w:rsidR="005612B9">
        <w:t xml:space="preserve">s mouth but many hold it closer. So adjustments of the slider may be needed. Move it about an inch down from zero to start it they hold it close then adjust from there as needed. </w:t>
      </w:r>
    </w:p>
    <w:p w14:paraId="510E0BBF" w14:textId="77777777" w:rsidR="009F6A9B" w:rsidRDefault="009F6A9B">
      <w:pPr>
        <w:pStyle w:val="Body"/>
      </w:pPr>
    </w:p>
    <w:p w14:paraId="6DD444F7" w14:textId="65CB7C52" w:rsidR="005612B9" w:rsidRDefault="005B5E92">
      <w:pPr>
        <w:pStyle w:val="Body"/>
      </w:pPr>
      <w:r>
        <w:t xml:space="preserve">A slider positioned at the very bottom means that channel is off. There are two sliders labeled </w:t>
      </w:r>
      <w:r>
        <w:rPr>
          <w:rFonts w:ascii="Arial Unicode MS" w:hAnsi="Times New Roman"/>
        </w:rPr>
        <w:t>“</w:t>
      </w:r>
      <w:r>
        <w:t>Sub</w:t>
      </w:r>
      <w:r>
        <w:rPr>
          <w:rFonts w:ascii="Arial Unicode MS" w:hAnsi="Times New Roman"/>
        </w:rPr>
        <w:t>”</w:t>
      </w:r>
      <w:r>
        <w:t>, those can be used to group channels. We don</w:t>
      </w:r>
      <w:r>
        <w:rPr>
          <w:rFonts w:ascii="Arial Unicode MS" w:hAnsi="Times New Roman"/>
          <w:lang w:val="fr-FR"/>
        </w:rPr>
        <w:t>’</w:t>
      </w:r>
      <w:r>
        <w:t xml:space="preserve">t use </w:t>
      </w:r>
      <w:r>
        <w:rPr>
          <w:rFonts w:ascii="Arial Unicode MS" w:hAnsi="Times New Roman"/>
        </w:rPr>
        <w:t>“</w:t>
      </w:r>
      <w:r>
        <w:t>Subs</w:t>
      </w:r>
      <w:r>
        <w:rPr>
          <w:rFonts w:ascii="Arial Unicode MS" w:hAnsi="Times New Roman"/>
        </w:rPr>
        <w:t>”</w:t>
      </w:r>
      <w:r>
        <w:t xml:space="preserve">. The only thing above the sliders we touch is the </w:t>
      </w:r>
      <w:r>
        <w:rPr>
          <w:rFonts w:ascii="Arial Unicode MS" w:hAnsi="Times New Roman"/>
        </w:rPr>
        <w:t>“</w:t>
      </w:r>
      <w:r>
        <w:t>Mute</w:t>
      </w:r>
      <w:r>
        <w:rPr>
          <w:rFonts w:ascii="Arial Unicode MS" w:hAnsi="Times New Roman"/>
        </w:rPr>
        <w:t>”</w:t>
      </w:r>
      <w:r>
        <w:t xml:space="preserve"> button</w:t>
      </w:r>
      <w:r w:rsidR="005612B9">
        <w:t xml:space="preserve"> (a yellow light appears when the mute button is down) </w:t>
      </w:r>
      <w:r>
        <w:rPr>
          <w:rFonts w:ascii="Arial Unicode MS" w:hAnsi="Times New Roman"/>
        </w:rPr>
        <w:t xml:space="preserve"> </w:t>
      </w:r>
      <w:r>
        <w:rPr>
          <w:rFonts w:ascii="Arial Unicode MS" w:hAnsi="Times New Roman"/>
        </w:rPr>
        <w:t>–</w:t>
      </w:r>
      <w:r>
        <w:rPr>
          <w:rFonts w:ascii="Arial Unicode MS" w:hAnsi="Times New Roman"/>
        </w:rPr>
        <w:t xml:space="preserve"> </w:t>
      </w:r>
      <w:r>
        <w:t xml:space="preserve">usually ONLY the podium </w:t>
      </w:r>
      <w:r w:rsidR="00526541">
        <w:t>microphone</w:t>
      </w:r>
      <w:r>
        <w:t xml:space="preserve"> is muted. The others don</w:t>
      </w:r>
      <w:r>
        <w:rPr>
          <w:rFonts w:ascii="Arial Unicode MS" w:hAnsi="Times New Roman"/>
          <w:lang w:val="fr-FR"/>
        </w:rPr>
        <w:t>’</w:t>
      </w:r>
      <w:r>
        <w:t xml:space="preserve">t pick up sound unless the individual </w:t>
      </w:r>
      <w:r w:rsidR="00526541">
        <w:t>microphone</w:t>
      </w:r>
      <w:r>
        <w:t xml:space="preserve"> power pack is turned on. The podium </w:t>
      </w:r>
      <w:r w:rsidR="00526541">
        <w:t>microphone</w:t>
      </w:r>
      <w:r>
        <w:t xml:space="preserve"> should be muted during the sermon because it picks up random sounds as well as the hum produced by the electric lights and gets pumped into the camera. We don</w:t>
      </w:r>
      <w:r>
        <w:rPr>
          <w:rFonts w:ascii="Arial Unicode MS" w:hAnsi="Times New Roman"/>
          <w:lang w:val="fr-FR"/>
        </w:rPr>
        <w:t>’</w:t>
      </w:r>
      <w:r>
        <w:t xml:space="preserve">t normally hear the hum from the speakers but you can hear it from headphones attached to the camera. </w:t>
      </w:r>
      <w:r w:rsidR="0009609C">
        <w:t>The humming</w:t>
      </w:r>
      <w:r>
        <w:t xml:space="preserve"> then goes into the recording, so </w:t>
      </w:r>
      <w:r w:rsidRPr="005B5E92">
        <w:rPr>
          <w:b/>
          <w:u w:val="single"/>
        </w:rPr>
        <w:t xml:space="preserve">it is important to mute the podium </w:t>
      </w:r>
      <w:r w:rsidR="00526541">
        <w:rPr>
          <w:b/>
          <w:u w:val="single"/>
        </w:rPr>
        <w:t>microphone</w:t>
      </w:r>
      <w:r w:rsidRPr="005B5E92">
        <w:rPr>
          <w:b/>
          <w:u w:val="single"/>
        </w:rPr>
        <w:t xml:space="preserve"> during the sermon.</w:t>
      </w:r>
      <w:r w:rsidR="005612B9">
        <w:t xml:space="preserve"> </w:t>
      </w:r>
    </w:p>
    <w:p w14:paraId="14C8334D" w14:textId="77777777" w:rsidR="005612B9" w:rsidRDefault="005612B9">
      <w:pPr>
        <w:pStyle w:val="Body"/>
      </w:pPr>
    </w:p>
    <w:p w14:paraId="2130D7E2" w14:textId="53F46E5C" w:rsidR="00A20377" w:rsidRPr="005612B9" w:rsidRDefault="005612B9">
      <w:pPr>
        <w:pStyle w:val="Body"/>
      </w:pPr>
      <w:r>
        <w:t xml:space="preserve">Something that is desirable but not essential is to mute the podium </w:t>
      </w:r>
      <w:r w:rsidR="00526541">
        <w:t>microphone</w:t>
      </w:r>
      <w:r>
        <w:t xml:space="preserve"> while the person about to speak </w:t>
      </w:r>
      <w:r w:rsidR="00526541">
        <w:t xml:space="preserve">(readings) </w:t>
      </w:r>
      <w:r>
        <w:t xml:space="preserve">moves </w:t>
      </w:r>
      <w:r w:rsidR="00526541">
        <w:t xml:space="preserve">the microphone </w:t>
      </w:r>
      <w:r>
        <w:t xml:space="preserve">into a place that they like and then try to time </w:t>
      </w:r>
      <w:r w:rsidRPr="005612B9">
        <w:rPr>
          <w:b/>
        </w:rPr>
        <w:t>un</w:t>
      </w:r>
      <w:r>
        <w:t>muting to the fraction of second before they speak. This is tricky of course and you will get caught sometimes but worthwhile if you can get it right.</w:t>
      </w:r>
    </w:p>
    <w:p w14:paraId="69D6CCB8" w14:textId="77777777" w:rsidR="009F21B0" w:rsidRDefault="009F21B0">
      <w:pPr>
        <w:pStyle w:val="Body"/>
        <w:rPr>
          <w:b/>
          <w:u w:val="single"/>
        </w:rPr>
      </w:pPr>
    </w:p>
    <w:p w14:paraId="6AC21DDC" w14:textId="3400803A" w:rsidR="0009609C" w:rsidRDefault="0009609C" w:rsidP="005612B9">
      <w:pPr>
        <w:pStyle w:val="Body"/>
        <w:keepNext/>
        <w:keepLines/>
        <w:rPr>
          <w:b/>
        </w:rPr>
      </w:pPr>
      <w:r w:rsidRPr="0009609C">
        <w:rPr>
          <w:b/>
        </w:rPr>
        <w:lastRenderedPageBreak/>
        <w:t>CAMERA SETUP</w:t>
      </w:r>
    </w:p>
    <w:p w14:paraId="1243FBDA" w14:textId="77777777" w:rsidR="0009609C" w:rsidRDefault="0009609C" w:rsidP="005612B9">
      <w:pPr>
        <w:pStyle w:val="Body"/>
        <w:keepNext/>
        <w:keepLines/>
        <w:rPr>
          <w:b/>
        </w:rPr>
      </w:pPr>
    </w:p>
    <w:p w14:paraId="16772575" w14:textId="7DE0135D" w:rsidR="006830E6" w:rsidRDefault="0009609C" w:rsidP="005612B9">
      <w:pPr>
        <w:pStyle w:val="Body"/>
        <w:keepNext/>
        <w:keepLines/>
      </w:pPr>
      <w:r>
        <w:t xml:space="preserve">The first thing to do is setup the tripod that is explained below after discussing the </w:t>
      </w:r>
      <w:r w:rsidR="00275F9B">
        <w:t xml:space="preserve">rest of the camera setup. We noted above that the output from the mixer for the camera is at the top right hand corner of the board. Plug in the color-coded RCA male jacks into the female jacks on the board. Those two jacks have a mini-jack on the other end. That is connected to a standard 3.5mm cable that goes between that mini-jack and the mini-mixer. That goes into the jack marked </w:t>
      </w:r>
      <w:r w:rsidR="00275F9B">
        <w:t>“</w:t>
      </w:r>
      <w:r w:rsidR="00275F9B">
        <w:t>CH3 (ST)</w:t>
      </w:r>
      <w:r w:rsidR="00275F9B">
        <w:t>”</w:t>
      </w:r>
      <w:r w:rsidR="008A7658">
        <w:t xml:space="preserve">.  The next connection is from the mini-mixer to the camera </w:t>
      </w:r>
      <w:r w:rsidR="00526541">
        <w:t>microphone</w:t>
      </w:r>
      <w:r w:rsidR="008A7658">
        <w:t xml:space="preserve"> port. Be sure that the channel 3 slider is set at 1.</w:t>
      </w:r>
      <w:r w:rsidR="006830E6">
        <w:t>3-1.5</w:t>
      </w:r>
      <w:r w:rsidR="008A7658">
        <w:t xml:space="preserve"> (between 1 and 2 notches)</w:t>
      </w:r>
      <w:r w:rsidR="006830E6">
        <w:t xml:space="preserve"> Decimal places are not on the box, so you are estimating</w:t>
      </w:r>
      <w:r w:rsidR="008A7658">
        <w:t>.</w:t>
      </w:r>
      <w:r w:rsidR="006830E6">
        <w:t xml:space="preserve"> T</w:t>
      </w:r>
      <w:r w:rsidR="00394501">
        <w:t>o</w:t>
      </w:r>
      <w:r w:rsidR="007B1217">
        <w:t xml:space="preserve"> </w:t>
      </w:r>
      <w:r w:rsidR="00394501">
        <w:t>evaluate</w:t>
      </w:r>
      <w:r w:rsidR="007B1217">
        <w:t xml:space="preserve"> </w:t>
      </w:r>
      <w:r w:rsidR="00394501">
        <w:t>whether</w:t>
      </w:r>
      <w:r w:rsidR="007B1217">
        <w:t xml:space="preserve"> it is correctly positioned is to look at the camera screen along the bottom for the audio gauge. Sound vacillations should reach just beyond the marker but not hit the end very much (</w:t>
      </w:r>
      <w:r w:rsidR="00394501">
        <w:t xml:space="preserve">if it </w:t>
      </w:r>
      <w:r w:rsidR="007B1217">
        <w:t>turns red</w:t>
      </w:r>
      <w:r w:rsidR="00394501">
        <w:t xml:space="preserve"> a lot, then the recording will have distortion that is very difficult to mitigate during editing</w:t>
      </w:r>
      <w:r w:rsidR="007B1217">
        <w:t>).</w:t>
      </w:r>
    </w:p>
    <w:p w14:paraId="5521984F" w14:textId="73E4BEE2" w:rsidR="0009609C" w:rsidRPr="0009609C" w:rsidRDefault="006830E6" w:rsidP="005612B9">
      <w:pPr>
        <w:pStyle w:val="Body"/>
        <w:keepNext/>
        <w:keepLines/>
      </w:pPr>
      <w:r>
        <w:t xml:space="preserve"> </w:t>
      </w:r>
    </w:p>
    <w:p w14:paraId="4F44C55E" w14:textId="77777777" w:rsidR="009F21B0" w:rsidRDefault="007B3DFC">
      <w:pPr>
        <w:pStyle w:val="Body"/>
      </w:pPr>
      <w:r>
        <w:t xml:space="preserve">Output to Camera (External Speaker) </w:t>
      </w:r>
      <w:r>
        <w:rPr>
          <w:noProof/>
        </w:rPr>
        <w:drawing>
          <wp:inline distT="0" distB="0" distL="0" distR="0" wp14:anchorId="4F17A019" wp14:editId="5865C522">
            <wp:extent cx="5486400" cy="3111500"/>
            <wp:effectExtent l="0" t="0" r="0" b="12700"/>
            <wp:docPr id="4" name="Picture 4" descr="Macintosh HD:Users:charlesmay:Pictures:AV Setup Book:OutputTo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arlesmay:Pictures:AV Setup Book:OutputToCamer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111500"/>
                    </a:xfrm>
                    <a:prstGeom prst="rect">
                      <a:avLst/>
                    </a:prstGeom>
                    <a:noFill/>
                    <a:ln>
                      <a:noFill/>
                    </a:ln>
                  </pic:spPr>
                </pic:pic>
              </a:graphicData>
            </a:graphic>
          </wp:inline>
        </w:drawing>
      </w:r>
    </w:p>
    <w:p w14:paraId="76376F3C" w14:textId="77777777" w:rsidR="008905B4" w:rsidRDefault="008905B4">
      <w:pPr>
        <w:pStyle w:val="Body"/>
      </w:pPr>
    </w:p>
    <w:p w14:paraId="55A52116" w14:textId="77777777" w:rsidR="00A05F99" w:rsidRDefault="00BD5B57" w:rsidP="00A05F99">
      <w:pPr>
        <w:pStyle w:val="Body"/>
        <w:keepNext/>
        <w:ind w:firstLine="720"/>
      </w:pPr>
      <w:r>
        <w:rPr>
          <w:noProof/>
        </w:rPr>
        <w:lastRenderedPageBreak/>
        <w:drawing>
          <wp:inline distT="0" distB="0" distL="0" distR="0" wp14:anchorId="7183C485" wp14:editId="70186FC9">
            <wp:extent cx="5473700" cy="4406900"/>
            <wp:effectExtent l="0" t="0" r="12700" b="12700"/>
            <wp:docPr id="3" name="Picture 3" descr="Macintosh HD:Users:charlesmay:Pictures:AV Setup Book:Audio Mixer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arlesmay:Pictures:AV Setup Book:Audio Mixer Setup.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3700" cy="4406900"/>
                    </a:xfrm>
                    <a:prstGeom prst="rect">
                      <a:avLst/>
                    </a:prstGeom>
                    <a:noFill/>
                    <a:ln>
                      <a:noFill/>
                    </a:ln>
                  </pic:spPr>
                </pic:pic>
              </a:graphicData>
            </a:graphic>
          </wp:inline>
        </w:drawing>
      </w:r>
    </w:p>
    <w:p w14:paraId="47B35173" w14:textId="0D605E58" w:rsidR="008905B4" w:rsidRDefault="00A05F99" w:rsidP="00A05F99">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1</w:t>
      </w:r>
      <w:r w:rsidR="00D46EC1">
        <w:rPr>
          <w:noProof/>
        </w:rPr>
        <w:fldChar w:fldCharType="end"/>
      </w:r>
      <w:r>
        <w:t xml:space="preserve"> Mini Mixer (used to keep the main mixer from overdriving the camera sound input)</w:t>
      </w:r>
    </w:p>
    <w:p w14:paraId="0C77B3A8" w14:textId="77777777" w:rsidR="00A05F99" w:rsidRDefault="00BD5B57" w:rsidP="00A05F99">
      <w:pPr>
        <w:pStyle w:val="Body"/>
        <w:keepNext/>
        <w:ind w:firstLine="720"/>
      </w:pPr>
      <w:r>
        <w:rPr>
          <w:noProof/>
        </w:rPr>
        <w:lastRenderedPageBreak/>
        <w:drawing>
          <wp:inline distT="0" distB="0" distL="0" distR="0" wp14:anchorId="459F41A5" wp14:editId="778B69A3">
            <wp:extent cx="5486400" cy="4368800"/>
            <wp:effectExtent l="0" t="0" r="0" b="0"/>
            <wp:docPr id="5" name="Picture 5" descr="Macintosh HD:Users:charlesmay:Pictures:AV Setup Book:Camera J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arlesmay:Pictures:AV Setup Book:Camera Jack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368800"/>
                    </a:xfrm>
                    <a:prstGeom prst="rect">
                      <a:avLst/>
                    </a:prstGeom>
                    <a:noFill/>
                    <a:ln>
                      <a:noFill/>
                    </a:ln>
                  </pic:spPr>
                </pic:pic>
              </a:graphicData>
            </a:graphic>
          </wp:inline>
        </w:drawing>
      </w:r>
    </w:p>
    <w:p w14:paraId="19061BB6" w14:textId="7B9D3E61" w:rsidR="009F21B0" w:rsidRDefault="00A05F99" w:rsidP="00A05F99">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2</w:t>
      </w:r>
      <w:r w:rsidR="00D46EC1">
        <w:rPr>
          <w:noProof/>
        </w:rPr>
        <w:fldChar w:fldCharType="end"/>
      </w:r>
      <w:r>
        <w:t xml:space="preserve"> Ports and Jacks</w:t>
      </w:r>
    </w:p>
    <w:p w14:paraId="31F9E168" w14:textId="77777777" w:rsidR="00A05F99" w:rsidRDefault="00037FC9">
      <w:pPr>
        <w:pStyle w:val="Body"/>
      </w:pPr>
      <w:r>
        <w:rPr>
          <w:noProof/>
        </w:rPr>
        <w:lastRenderedPageBreak/>
        <w:drawing>
          <wp:inline distT="0" distB="0" distL="0" distR="0" wp14:anchorId="53489253" wp14:editId="3CC00C31">
            <wp:extent cx="4229100" cy="6840569"/>
            <wp:effectExtent l="0" t="0" r="0" b="0"/>
            <wp:docPr id="2" name="Picture 2" descr="Macintosh HD:Users:charlesmay:Pictures:Tripod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arlesmay:Pictures:Tripod Setup.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100" cy="6840569"/>
                    </a:xfrm>
                    <a:prstGeom prst="rect">
                      <a:avLst/>
                    </a:prstGeom>
                    <a:noFill/>
                    <a:ln>
                      <a:noFill/>
                    </a:ln>
                  </pic:spPr>
                </pic:pic>
              </a:graphicData>
            </a:graphic>
          </wp:inline>
        </w:drawing>
      </w:r>
    </w:p>
    <w:p w14:paraId="6C1DEF42" w14:textId="197DCF42" w:rsidR="00394501" w:rsidRDefault="00A05F99">
      <w:pPr>
        <w:pStyle w:val="Body"/>
      </w:pPr>
      <w:r>
        <w:t>Note that this picture has the camera mount a little high. It is best to get the camera to just barely peering ove</w:t>
      </w:r>
      <w:r w:rsidR="00D46EC1">
        <w:t>r the rail so as to get as full-</w:t>
      </w:r>
      <w:r>
        <w:t>face of Tim as possible.</w:t>
      </w:r>
    </w:p>
    <w:p w14:paraId="6110B421" w14:textId="77777777" w:rsidR="00991010" w:rsidRDefault="00BD5B57" w:rsidP="00A05F99">
      <w:pPr>
        <w:pStyle w:val="Body"/>
        <w:keepNext/>
      </w:pPr>
      <w:r w:rsidRPr="00BD5B57">
        <w:rPr>
          <w:noProof/>
        </w:rPr>
        <w:lastRenderedPageBreak/>
        <w:drawing>
          <wp:inline distT="0" distB="0" distL="0" distR="0" wp14:anchorId="77904A34" wp14:editId="3E86032E">
            <wp:extent cx="5486400" cy="3606800"/>
            <wp:effectExtent l="0" t="0" r="0" b="0"/>
            <wp:docPr id="17" name="Picture 17" descr="Macintosh HD:Users:charlesmay:Pictures:AV Setup Book:Record 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harlesmay:Pictures:AV Setup Book:Record Butt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606800"/>
                    </a:xfrm>
                    <a:prstGeom prst="rect">
                      <a:avLst/>
                    </a:prstGeom>
                    <a:noFill/>
                    <a:ln>
                      <a:noFill/>
                    </a:ln>
                  </pic:spPr>
                </pic:pic>
              </a:graphicData>
            </a:graphic>
          </wp:inline>
        </w:drawing>
      </w:r>
    </w:p>
    <w:p w14:paraId="70EB2E74" w14:textId="77777777" w:rsidR="00991010" w:rsidRDefault="00991010" w:rsidP="00A05F99">
      <w:pPr>
        <w:pStyle w:val="Body"/>
        <w:keepNext/>
      </w:pPr>
    </w:p>
    <w:p w14:paraId="212ECFDC" w14:textId="58DB5225" w:rsidR="00A05F99" w:rsidRDefault="00BD5B57" w:rsidP="00A05F99">
      <w:pPr>
        <w:pStyle w:val="Body"/>
        <w:keepNext/>
      </w:pPr>
      <w:r>
        <w:rPr>
          <w:noProof/>
        </w:rPr>
        <w:drawing>
          <wp:inline distT="0" distB="0" distL="0" distR="0" wp14:anchorId="316100C1" wp14:editId="275B9AC8">
            <wp:extent cx="5473700" cy="3225800"/>
            <wp:effectExtent l="0" t="0" r="12700" b="0"/>
            <wp:docPr id="18" name="Picture 18" descr="Macintosh HD:Users:charlesmay:Pictures:AV Setup Book:RemoteSto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harlesmay:Pictures:AV Setup Book:RemoteStorag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3700" cy="3225800"/>
                    </a:xfrm>
                    <a:prstGeom prst="rect">
                      <a:avLst/>
                    </a:prstGeom>
                    <a:noFill/>
                    <a:ln>
                      <a:noFill/>
                    </a:ln>
                  </pic:spPr>
                </pic:pic>
              </a:graphicData>
            </a:graphic>
          </wp:inline>
        </w:drawing>
      </w:r>
    </w:p>
    <w:p w14:paraId="124C3CAD" w14:textId="459CDB69" w:rsidR="00BD5B57" w:rsidRDefault="00A05F99" w:rsidP="00A05F99">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3</w:t>
      </w:r>
      <w:r w:rsidR="00D46EC1">
        <w:rPr>
          <w:noProof/>
        </w:rPr>
        <w:fldChar w:fldCharType="end"/>
      </w:r>
      <w:r>
        <w:t xml:space="preserve"> Remote - can be used to start/stop recording using red lettered button.</w:t>
      </w:r>
    </w:p>
    <w:p w14:paraId="7EE5449F" w14:textId="77777777" w:rsidR="00275F9B" w:rsidRDefault="00275F9B">
      <w:pPr>
        <w:pStyle w:val="Body"/>
      </w:pPr>
    </w:p>
    <w:p w14:paraId="2E1D2708" w14:textId="77777777" w:rsidR="009F6A9B" w:rsidRDefault="00BD5B57" w:rsidP="009F6A9B">
      <w:pPr>
        <w:pStyle w:val="Body"/>
        <w:keepNext/>
      </w:pPr>
      <w:r>
        <w:rPr>
          <w:noProof/>
        </w:rPr>
        <w:lastRenderedPageBreak/>
        <w:drawing>
          <wp:inline distT="0" distB="0" distL="0" distR="0" wp14:anchorId="0C496977" wp14:editId="158404EB">
            <wp:extent cx="5029200" cy="2963844"/>
            <wp:effectExtent l="0" t="0" r="0" b="8255"/>
            <wp:docPr id="20" name="Picture 20" descr="Macintosh HD:Users:charlesmay:Pictures:AV Setup Book:UnplugPowerP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harlesmay:Pictures:AV Setup Book:UnplugPowerPac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2963844"/>
                    </a:xfrm>
                    <a:prstGeom prst="rect">
                      <a:avLst/>
                    </a:prstGeom>
                    <a:noFill/>
                    <a:ln>
                      <a:noFill/>
                    </a:ln>
                  </pic:spPr>
                </pic:pic>
              </a:graphicData>
            </a:graphic>
          </wp:inline>
        </w:drawing>
      </w:r>
    </w:p>
    <w:p w14:paraId="55302B03" w14:textId="77777777" w:rsidR="009F6A9B" w:rsidRDefault="009F6A9B" w:rsidP="009F6A9B">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4</w:t>
      </w:r>
      <w:r w:rsidR="00D46EC1">
        <w:rPr>
          <w:noProof/>
        </w:rPr>
        <w:fldChar w:fldCharType="end"/>
      </w:r>
      <w:r>
        <w:t xml:space="preserve"> Power pack</w:t>
      </w:r>
    </w:p>
    <w:p w14:paraId="2F6F3367" w14:textId="33EEEACE" w:rsidR="009F6A9B" w:rsidRDefault="009F6A9B" w:rsidP="009F6A9B">
      <w:pPr>
        <w:pStyle w:val="Caption"/>
        <w:rPr>
          <w:noProof/>
        </w:rPr>
      </w:pPr>
      <w:r>
        <w:t>.</w:t>
      </w:r>
      <w:r w:rsidRPr="009F6A9B">
        <w:rPr>
          <w:noProof/>
        </w:rPr>
        <w:t xml:space="preserve"> </w:t>
      </w:r>
      <w:r>
        <w:rPr>
          <w:noProof/>
        </w:rPr>
        <w:drawing>
          <wp:inline distT="0" distB="0" distL="0" distR="0" wp14:anchorId="143B5415" wp14:editId="43155F34">
            <wp:extent cx="4282068" cy="3657600"/>
            <wp:effectExtent l="0" t="0" r="10795" b="0"/>
            <wp:docPr id="21" name="Picture 21" descr="Macintosh HD:Users:charlesmay:Pictures:AV Setup Book:WrapAudioLeadsOnMiniMix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harlesmay:Pictures:AV Setup Book:WrapAudioLeadsOnMiniMixe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2068" cy="3657600"/>
                    </a:xfrm>
                    <a:prstGeom prst="rect">
                      <a:avLst/>
                    </a:prstGeom>
                    <a:noFill/>
                    <a:ln>
                      <a:noFill/>
                    </a:ln>
                  </pic:spPr>
                </pic:pic>
              </a:graphicData>
            </a:graphic>
          </wp:inline>
        </w:drawing>
      </w:r>
    </w:p>
    <w:p w14:paraId="6FB2BD12" w14:textId="370C4C62" w:rsidR="009F6A9B" w:rsidRPr="009F6A9B" w:rsidRDefault="009F6A9B" w:rsidP="009F6A9B">
      <w:proofErr w:type="gramStart"/>
      <w:r>
        <w:t>Mini mixer with cords from mixer and to camera.</w:t>
      </w:r>
      <w:proofErr w:type="gramEnd"/>
    </w:p>
    <w:p w14:paraId="632A7EE5" w14:textId="77777777" w:rsidR="009F6A9B" w:rsidRDefault="00BD5B57" w:rsidP="009F6A9B">
      <w:pPr>
        <w:pStyle w:val="Body"/>
        <w:keepNext/>
      </w:pPr>
      <w:r>
        <w:rPr>
          <w:noProof/>
        </w:rPr>
        <w:lastRenderedPageBreak/>
        <w:drawing>
          <wp:inline distT="0" distB="0" distL="0" distR="0" wp14:anchorId="7A1CF948" wp14:editId="703B5A99">
            <wp:extent cx="4686300" cy="7317403"/>
            <wp:effectExtent l="0" t="0" r="0" b="0"/>
            <wp:docPr id="7" name="Picture 7" descr="Macintosh HD:Users:charlesmay:Pictures:AV Setup Book:FoldTripo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harlesmay:Pictures:AV Setup Book:FoldTripod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300" cy="7317403"/>
                    </a:xfrm>
                    <a:prstGeom prst="rect">
                      <a:avLst/>
                    </a:prstGeom>
                    <a:noFill/>
                    <a:ln>
                      <a:noFill/>
                    </a:ln>
                  </pic:spPr>
                </pic:pic>
              </a:graphicData>
            </a:graphic>
          </wp:inline>
        </w:drawing>
      </w:r>
    </w:p>
    <w:p w14:paraId="7052F24D" w14:textId="399029BD" w:rsidR="009F6A9B" w:rsidRDefault="009F6A9B" w:rsidP="009F6A9B">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5</w:t>
      </w:r>
      <w:r w:rsidR="00D46EC1">
        <w:rPr>
          <w:noProof/>
        </w:rPr>
        <w:fldChar w:fldCharType="end"/>
      </w:r>
      <w:r>
        <w:t xml:space="preserve"> Showing insert for the attachment that is screwed into the bottom of the camera.</w:t>
      </w:r>
    </w:p>
    <w:p w14:paraId="33F00CAD" w14:textId="070004A7" w:rsidR="00D46EC1" w:rsidRDefault="00D46EC1" w:rsidP="00D46EC1">
      <w:pPr>
        <w:pStyle w:val="Body"/>
        <w:keepNext/>
      </w:pPr>
      <w:r w:rsidRPr="00D46EC1">
        <w:lastRenderedPageBreak/>
        <w:drawing>
          <wp:inline distT="0" distB="0" distL="0" distR="0" wp14:anchorId="26BF23E1" wp14:editId="71069C5A">
            <wp:extent cx="5486400" cy="6007100"/>
            <wp:effectExtent l="0" t="0" r="0" b="12700"/>
            <wp:docPr id="10" name="Picture 10" descr="Macintosh HD:Users:charlesmay:Pictures:AV Setup Book:FoldTripod5SecureCe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harlesmay:Pictures:AV Setup Book:FoldTripod5SecureCente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6007100"/>
                    </a:xfrm>
                    <a:prstGeom prst="rect">
                      <a:avLst/>
                    </a:prstGeom>
                    <a:noFill/>
                    <a:ln>
                      <a:noFill/>
                    </a:ln>
                  </pic:spPr>
                </pic:pic>
              </a:graphicData>
            </a:graphic>
          </wp:inline>
        </w:drawing>
      </w:r>
      <w:r w:rsidR="00BD5B57">
        <w:rPr>
          <w:noProof/>
        </w:rPr>
        <w:lastRenderedPageBreak/>
        <w:drawing>
          <wp:inline distT="0" distB="0" distL="0" distR="0" wp14:anchorId="416BEAF3" wp14:editId="0F5A6A5D">
            <wp:extent cx="5486400" cy="6718300"/>
            <wp:effectExtent l="0" t="0" r="0" b="12700"/>
            <wp:docPr id="8" name="Picture 8" descr="Macintosh HD:Users:charlesmay:Pictures:AV Setup Book:FoldTripod3LoosenCenterH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harlesmay:Pictures:AV Setup Book:FoldTripod3LoosenCenterHol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6718300"/>
                    </a:xfrm>
                    <a:prstGeom prst="rect">
                      <a:avLst/>
                    </a:prstGeom>
                    <a:noFill/>
                    <a:ln>
                      <a:noFill/>
                    </a:ln>
                  </pic:spPr>
                </pic:pic>
              </a:graphicData>
            </a:graphic>
          </wp:inline>
        </w:drawing>
      </w:r>
    </w:p>
    <w:p w14:paraId="1B23114E" w14:textId="6D519FC1" w:rsidR="00D46EC1" w:rsidRDefault="00D46EC1" w:rsidP="00D46EC1">
      <w:pPr>
        <w:pStyle w:val="Caption"/>
      </w:pPr>
      <w:r>
        <w:t xml:space="preserve">Figure </w:t>
      </w:r>
      <w:fldSimple w:instr=" SEQ Figure \* ARABIC ">
        <w:r>
          <w:rPr>
            <w:noProof/>
          </w:rPr>
          <w:t>6</w:t>
        </w:r>
      </w:fldSimple>
      <w:r>
        <w:t xml:space="preserve"> Tighten the screw to keep all the legs in place.</w:t>
      </w:r>
    </w:p>
    <w:p w14:paraId="7080EF25" w14:textId="7C17B10C" w:rsidR="00D46EC1" w:rsidRDefault="00BD5B57" w:rsidP="00D46EC1">
      <w:pPr>
        <w:pStyle w:val="Body"/>
        <w:keepNext/>
        <w:pBdr>
          <w:bottom w:val="nil"/>
        </w:pBdr>
      </w:pPr>
      <w:r>
        <w:rPr>
          <w:noProof/>
        </w:rPr>
        <w:lastRenderedPageBreak/>
        <w:drawing>
          <wp:inline distT="0" distB="0" distL="0" distR="0" wp14:anchorId="43AAF786" wp14:editId="77C5EEEE">
            <wp:extent cx="5486400" cy="6248400"/>
            <wp:effectExtent l="0" t="0" r="0" b="0"/>
            <wp:docPr id="9" name="Picture 9" descr="Macintosh HD:Users:charlesmay:Pictures:AV Setup Book:FoldTripod4LiftCenterH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harlesmay:Pictures:AV Setup Book:FoldTripod4LiftCenterHol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6248400"/>
                    </a:xfrm>
                    <a:prstGeom prst="rect">
                      <a:avLst/>
                    </a:prstGeom>
                    <a:noFill/>
                    <a:ln>
                      <a:noFill/>
                    </a:ln>
                  </pic:spPr>
                </pic:pic>
              </a:graphicData>
            </a:graphic>
          </wp:inline>
        </w:drawing>
      </w:r>
    </w:p>
    <w:p w14:paraId="712EEC7E" w14:textId="4C265D4D" w:rsidR="00D46EC1" w:rsidRDefault="00D46EC1" w:rsidP="00D46EC1">
      <w:pPr>
        <w:pStyle w:val="Caption"/>
        <w:pBdr>
          <w:bottom w:val="nil"/>
        </w:pBdr>
      </w:pPr>
      <w:r>
        <w:t xml:space="preserve">Figure </w:t>
      </w:r>
      <w:fldSimple w:instr=" SEQ Figure \* ARABIC ">
        <w:r>
          <w:rPr>
            <w:noProof/>
          </w:rPr>
          <w:t>7</w:t>
        </w:r>
      </w:fldSimple>
      <w:r>
        <w:t xml:space="preserve"> Don't leave in this position.</w:t>
      </w:r>
      <w:bookmarkStart w:id="0" w:name="_GoBack"/>
      <w:bookmarkEnd w:id="0"/>
    </w:p>
    <w:p w14:paraId="1BC46452" w14:textId="3D3D3BE1" w:rsidR="0040368A" w:rsidRDefault="00BD5B57" w:rsidP="0040368A">
      <w:pPr>
        <w:pStyle w:val="Body"/>
        <w:keepNext/>
      </w:pPr>
      <w:r>
        <w:rPr>
          <w:noProof/>
        </w:rPr>
        <w:lastRenderedPageBreak/>
        <w:drawing>
          <wp:inline distT="0" distB="0" distL="0" distR="0" wp14:anchorId="5A6D4AE5" wp14:editId="3541F31A">
            <wp:extent cx="5473700" cy="6261100"/>
            <wp:effectExtent l="0" t="0" r="12700" b="12700"/>
            <wp:docPr id="11" name="Picture 11" descr="Macintosh HD:Users:charlesmay:Pictures:AV Setup Book:FoldTripod6Turn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arlesmay:Pictures:AV Setup Book:FoldTripod6TurnOver.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3700" cy="6261100"/>
                    </a:xfrm>
                    <a:prstGeom prst="rect">
                      <a:avLst/>
                    </a:prstGeom>
                    <a:noFill/>
                    <a:ln>
                      <a:noFill/>
                    </a:ln>
                  </pic:spPr>
                </pic:pic>
              </a:graphicData>
            </a:graphic>
          </wp:inline>
        </w:drawing>
      </w:r>
      <w:r>
        <w:rPr>
          <w:noProof/>
        </w:rPr>
        <w:lastRenderedPageBreak/>
        <w:drawing>
          <wp:inline distT="0" distB="0" distL="0" distR="0" wp14:anchorId="12398C3E" wp14:editId="46EAD6A3">
            <wp:extent cx="5486400" cy="7327900"/>
            <wp:effectExtent l="0" t="0" r="0" b="12700"/>
            <wp:docPr id="12" name="Picture 12" descr="Macintosh HD:Users:charlesmay:Pictures:AV Setup Book:FoldTripod7ReleaseLegSeg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arlesmay:Pictures:AV Setup Book:FoldTripod7ReleaseLegSegme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7327900"/>
                    </a:xfrm>
                    <a:prstGeom prst="rect">
                      <a:avLst/>
                    </a:prstGeom>
                    <a:noFill/>
                    <a:ln>
                      <a:noFill/>
                    </a:ln>
                  </pic:spPr>
                </pic:pic>
              </a:graphicData>
            </a:graphic>
          </wp:inline>
        </w:drawing>
      </w:r>
      <w:r>
        <w:rPr>
          <w:noProof/>
        </w:rPr>
        <w:lastRenderedPageBreak/>
        <w:drawing>
          <wp:inline distT="0" distB="0" distL="0" distR="0" wp14:anchorId="502E04BE" wp14:editId="3FDAE56E">
            <wp:extent cx="5189687" cy="7658100"/>
            <wp:effectExtent l="0" t="0" r="0" b="0"/>
            <wp:docPr id="13" name="Picture 13" descr="Macintosh HD:Users:charlesmay:Pictures:AV Setup Book:FoldTripod8ReleaseLegS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harlesmay:Pictures:AV Setup Book:FoldTripod8ReleaseLegSeg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9687" cy="7658100"/>
                    </a:xfrm>
                    <a:prstGeom prst="rect">
                      <a:avLst/>
                    </a:prstGeom>
                    <a:noFill/>
                    <a:ln>
                      <a:noFill/>
                    </a:ln>
                  </pic:spPr>
                </pic:pic>
              </a:graphicData>
            </a:graphic>
          </wp:inline>
        </w:drawing>
      </w:r>
      <w:r>
        <w:rPr>
          <w:noProof/>
        </w:rPr>
        <w:lastRenderedPageBreak/>
        <w:drawing>
          <wp:inline distT="0" distB="0" distL="0" distR="0" wp14:anchorId="394040F6" wp14:editId="607960CD">
            <wp:extent cx="5486400" cy="6032500"/>
            <wp:effectExtent l="0" t="0" r="0" b="12700"/>
            <wp:docPr id="15" name="Picture 15" descr="Macintosh HD:Users:charlesmay:Pictures:AV Setup Book:FoldTripodB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harlesmay:Pictures:AV Setup Book:FoldTripodBa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6032500"/>
                    </a:xfrm>
                    <a:prstGeom prst="rect">
                      <a:avLst/>
                    </a:prstGeom>
                    <a:noFill/>
                    <a:ln>
                      <a:noFill/>
                    </a:ln>
                  </pic:spPr>
                </pic:pic>
              </a:graphicData>
            </a:graphic>
          </wp:inline>
        </w:drawing>
      </w:r>
    </w:p>
    <w:p w14:paraId="58496B90" w14:textId="4A6D4BBA" w:rsidR="0040368A" w:rsidRDefault="0040368A" w:rsidP="0040368A">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9</w:t>
      </w:r>
      <w:r w:rsidR="00D46EC1">
        <w:rPr>
          <w:noProof/>
        </w:rPr>
        <w:fldChar w:fldCharType="end"/>
      </w:r>
      <w:r>
        <w:t xml:space="preserve"> Bag the tripod and put just inside the box at the front. Turn the rubber feet so that the metal spikes are covered.</w:t>
      </w:r>
      <w:r w:rsidR="009261F5">
        <w:t xml:space="preserve"> The spikes are for outdoor use.</w:t>
      </w:r>
    </w:p>
    <w:p w14:paraId="079A25DF" w14:textId="14C9C62D" w:rsidR="00BD5B57" w:rsidRDefault="00BD5B57">
      <w:pPr>
        <w:pStyle w:val="Body"/>
      </w:pPr>
      <w:r w:rsidRPr="00BD5B57">
        <w:rPr>
          <w:noProof/>
        </w:rPr>
        <w:lastRenderedPageBreak/>
        <w:drawing>
          <wp:inline distT="0" distB="0" distL="0" distR="0" wp14:anchorId="726D0DB6" wp14:editId="44EB07E1">
            <wp:extent cx="5486400" cy="3086100"/>
            <wp:effectExtent l="0" t="0" r="0" b="12700"/>
            <wp:docPr id="1" name="Picture 1" descr="Macintosh HD:Users:charlesmay:Pictures:Sound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arlesmay:Pictures:Sound Cent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5758B85" w14:textId="77777777" w:rsidR="00BD5B57" w:rsidRDefault="00BD5B57">
      <w:pPr>
        <w:pStyle w:val="Body"/>
      </w:pPr>
    </w:p>
    <w:p w14:paraId="46A93C00" w14:textId="77777777" w:rsidR="0040368A" w:rsidRDefault="00BD5B57" w:rsidP="0040368A">
      <w:pPr>
        <w:pStyle w:val="Body"/>
        <w:keepNext/>
      </w:pPr>
      <w:r>
        <w:rPr>
          <w:noProof/>
        </w:rPr>
        <w:drawing>
          <wp:inline distT="0" distB="0" distL="0" distR="0" wp14:anchorId="4CFD8FED" wp14:editId="59BDBE0C">
            <wp:extent cx="5473700" cy="4216400"/>
            <wp:effectExtent l="0" t="0" r="12700" b="0"/>
            <wp:docPr id="16" name="Picture 16" descr="Macintosh HD:Users:charlesmay:Pictures:AV Setup Book:LockTh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harlesmay:Pictures:AV Setup Book:LockTheBox.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3700" cy="4216400"/>
                    </a:xfrm>
                    <a:prstGeom prst="rect">
                      <a:avLst/>
                    </a:prstGeom>
                    <a:noFill/>
                    <a:ln>
                      <a:noFill/>
                    </a:ln>
                  </pic:spPr>
                </pic:pic>
              </a:graphicData>
            </a:graphic>
          </wp:inline>
        </w:drawing>
      </w:r>
    </w:p>
    <w:p w14:paraId="656FA35D" w14:textId="3A016DC8" w:rsidR="0040368A" w:rsidRDefault="0040368A" w:rsidP="0040368A">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10</w:t>
      </w:r>
      <w:r w:rsidR="00D46EC1">
        <w:rPr>
          <w:noProof/>
        </w:rPr>
        <w:fldChar w:fldCharType="end"/>
      </w:r>
      <w:proofErr w:type="gramStart"/>
      <w:r>
        <w:t xml:space="preserve"> </w:t>
      </w:r>
      <w:r w:rsidR="00FE18FC">
        <w:t>.</w:t>
      </w:r>
      <w:proofErr w:type="gramEnd"/>
      <w:r>
        <w:t xml:space="preserve"> Lock the cabinet with keys, store them in the furnace room on the nail at the top of the jam inside the door.</w:t>
      </w:r>
    </w:p>
    <w:p w14:paraId="35AB12B7" w14:textId="3EE3DD2F" w:rsidR="00991010" w:rsidRDefault="00BD5B57" w:rsidP="00991010">
      <w:pPr>
        <w:pStyle w:val="Body"/>
        <w:keepNext/>
      </w:pPr>
      <w:r>
        <w:rPr>
          <w:noProof/>
        </w:rPr>
        <w:lastRenderedPageBreak/>
        <w:drawing>
          <wp:inline distT="0" distB="0" distL="0" distR="0" wp14:anchorId="2505477B" wp14:editId="117128AD">
            <wp:extent cx="5679003" cy="5943600"/>
            <wp:effectExtent l="0" t="0" r="10795" b="0"/>
            <wp:docPr id="19" name="Picture 19" descr="Macintosh HD:Users:charlesmay:Pictures:AV Setup Book:System On-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harlesmay:Pictures:AV Setup Book:System On-Off.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2458" cy="5947216"/>
                    </a:xfrm>
                    <a:prstGeom prst="rect">
                      <a:avLst/>
                    </a:prstGeom>
                    <a:noFill/>
                    <a:ln>
                      <a:noFill/>
                    </a:ln>
                  </pic:spPr>
                </pic:pic>
              </a:graphicData>
            </a:graphic>
          </wp:inline>
        </w:drawing>
      </w:r>
    </w:p>
    <w:p w14:paraId="1A61CC1E" w14:textId="70944C4F" w:rsidR="005B5E92" w:rsidRDefault="00991010" w:rsidP="00991010">
      <w:pPr>
        <w:pStyle w:val="Caption"/>
      </w:pPr>
      <w:r>
        <w:t xml:space="preserve">Figure </w:t>
      </w:r>
      <w:r w:rsidR="00D46EC1">
        <w:fldChar w:fldCharType="begin"/>
      </w:r>
      <w:r w:rsidR="00D46EC1">
        <w:instrText xml:space="preserve"> SEQ Figure \* ARABIC </w:instrText>
      </w:r>
      <w:r w:rsidR="00D46EC1">
        <w:fldChar w:fldCharType="separate"/>
      </w:r>
      <w:r w:rsidR="00D46EC1">
        <w:rPr>
          <w:noProof/>
        </w:rPr>
        <w:t>11</w:t>
      </w:r>
      <w:r w:rsidR="00D46EC1">
        <w:rPr>
          <w:noProof/>
        </w:rPr>
        <w:fldChar w:fldCharType="end"/>
      </w:r>
      <w:r>
        <w:t xml:space="preserve"> Turn the entire sound system on/off with the switch on the black box.</w:t>
      </w:r>
    </w:p>
    <w:sectPr w:rsidR="005B5E92">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AFD146" w14:textId="77777777" w:rsidR="009261F5" w:rsidRDefault="009261F5">
      <w:r>
        <w:separator/>
      </w:r>
    </w:p>
  </w:endnote>
  <w:endnote w:type="continuationSeparator" w:id="0">
    <w:p w14:paraId="37D12861" w14:textId="77777777" w:rsidR="009261F5" w:rsidRDefault="00926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DA113E" w14:textId="77777777" w:rsidR="009261F5" w:rsidRDefault="009261F5">
      <w:r>
        <w:separator/>
      </w:r>
    </w:p>
  </w:footnote>
  <w:footnote w:type="continuationSeparator" w:id="0">
    <w:p w14:paraId="0B54473C" w14:textId="77777777" w:rsidR="009261F5" w:rsidRDefault="009261F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393E5D"/>
    <w:multiLevelType w:val="hybridMultilevel"/>
    <w:tmpl w:val="09DEE8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A20377"/>
    <w:rsid w:val="00037FC9"/>
    <w:rsid w:val="0009609C"/>
    <w:rsid w:val="00275F9B"/>
    <w:rsid w:val="00394501"/>
    <w:rsid w:val="0040368A"/>
    <w:rsid w:val="004860A4"/>
    <w:rsid w:val="00526541"/>
    <w:rsid w:val="005612B9"/>
    <w:rsid w:val="00576550"/>
    <w:rsid w:val="005B5E92"/>
    <w:rsid w:val="006830E6"/>
    <w:rsid w:val="007B1217"/>
    <w:rsid w:val="007B3DFC"/>
    <w:rsid w:val="008905B4"/>
    <w:rsid w:val="008A7658"/>
    <w:rsid w:val="009261F5"/>
    <w:rsid w:val="00962B4E"/>
    <w:rsid w:val="00991010"/>
    <w:rsid w:val="009F21B0"/>
    <w:rsid w:val="009F6A9B"/>
    <w:rsid w:val="00A05F99"/>
    <w:rsid w:val="00A20377"/>
    <w:rsid w:val="00B045C9"/>
    <w:rsid w:val="00BD5B57"/>
    <w:rsid w:val="00CB5B65"/>
    <w:rsid w:val="00D46EC1"/>
    <w:rsid w:val="00FD149A"/>
    <w:rsid w:val="00FE18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7124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Arial Unicode MS" w:cs="Arial Unicode MS"/>
      <w:color w:val="000000"/>
      <w:sz w:val="24"/>
      <w:szCs w:val="24"/>
    </w:rPr>
  </w:style>
  <w:style w:type="paragraph" w:customStyle="1" w:styleId="Body">
    <w:name w:val="Body"/>
    <w:rPr>
      <w:rFonts w:hAnsi="Arial Unicode MS" w:cs="Arial Unicode MS"/>
      <w:color w:val="000000"/>
      <w:sz w:val="24"/>
      <w:szCs w:val="24"/>
      <w:u w:color="000000"/>
    </w:rPr>
  </w:style>
  <w:style w:type="paragraph" w:styleId="BalloonText">
    <w:name w:val="Balloon Text"/>
    <w:basedOn w:val="Normal"/>
    <w:link w:val="BalloonTextChar"/>
    <w:uiPriority w:val="99"/>
    <w:semiHidden/>
    <w:unhideWhenUsed/>
    <w:rsid w:val="005B5E92"/>
    <w:rPr>
      <w:rFonts w:ascii="Lucida Grande" w:hAnsi="Lucida Grande"/>
      <w:sz w:val="18"/>
      <w:szCs w:val="18"/>
    </w:rPr>
  </w:style>
  <w:style w:type="character" w:customStyle="1" w:styleId="BalloonTextChar">
    <w:name w:val="Balloon Text Char"/>
    <w:basedOn w:val="DefaultParagraphFont"/>
    <w:link w:val="BalloonText"/>
    <w:uiPriority w:val="99"/>
    <w:semiHidden/>
    <w:rsid w:val="005B5E92"/>
    <w:rPr>
      <w:rFonts w:ascii="Lucida Grande" w:hAnsi="Lucida Grande"/>
      <w:sz w:val="18"/>
      <w:szCs w:val="18"/>
    </w:rPr>
  </w:style>
  <w:style w:type="paragraph" w:styleId="Header">
    <w:name w:val="header"/>
    <w:basedOn w:val="Normal"/>
    <w:link w:val="HeaderChar"/>
    <w:uiPriority w:val="99"/>
    <w:unhideWhenUsed/>
    <w:rsid w:val="004860A4"/>
    <w:pPr>
      <w:tabs>
        <w:tab w:val="center" w:pos="4320"/>
        <w:tab w:val="right" w:pos="8640"/>
      </w:tabs>
    </w:pPr>
  </w:style>
  <w:style w:type="character" w:customStyle="1" w:styleId="HeaderChar">
    <w:name w:val="Header Char"/>
    <w:basedOn w:val="DefaultParagraphFont"/>
    <w:link w:val="Header"/>
    <w:uiPriority w:val="99"/>
    <w:rsid w:val="004860A4"/>
    <w:rPr>
      <w:sz w:val="24"/>
      <w:szCs w:val="24"/>
    </w:rPr>
  </w:style>
  <w:style w:type="paragraph" w:styleId="Footer">
    <w:name w:val="footer"/>
    <w:basedOn w:val="Normal"/>
    <w:link w:val="FooterChar"/>
    <w:uiPriority w:val="99"/>
    <w:unhideWhenUsed/>
    <w:rsid w:val="004860A4"/>
    <w:pPr>
      <w:tabs>
        <w:tab w:val="center" w:pos="4320"/>
        <w:tab w:val="right" w:pos="8640"/>
      </w:tabs>
    </w:pPr>
  </w:style>
  <w:style w:type="character" w:customStyle="1" w:styleId="FooterChar">
    <w:name w:val="Footer Char"/>
    <w:basedOn w:val="DefaultParagraphFont"/>
    <w:link w:val="Footer"/>
    <w:uiPriority w:val="99"/>
    <w:rsid w:val="004860A4"/>
    <w:rPr>
      <w:sz w:val="24"/>
      <w:szCs w:val="24"/>
    </w:rPr>
  </w:style>
  <w:style w:type="paragraph" w:styleId="Caption">
    <w:name w:val="caption"/>
    <w:basedOn w:val="Normal"/>
    <w:next w:val="Normal"/>
    <w:uiPriority w:val="35"/>
    <w:unhideWhenUsed/>
    <w:qFormat/>
    <w:rsid w:val="004860A4"/>
    <w:pPr>
      <w:spacing w:after="200"/>
    </w:pPr>
    <w:rPr>
      <w:b/>
      <w:bCs/>
      <w:color w:val="499BC9"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Arial Unicode MS" w:cs="Arial Unicode MS"/>
      <w:color w:val="000000"/>
      <w:sz w:val="24"/>
      <w:szCs w:val="24"/>
    </w:rPr>
  </w:style>
  <w:style w:type="paragraph" w:customStyle="1" w:styleId="Body">
    <w:name w:val="Body"/>
    <w:rPr>
      <w:rFonts w:hAnsi="Arial Unicode MS" w:cs="Arial Unicode MS"/>
      <w:color w:val="000000"/>
      <w:sz w:val="24"/>
      <w:szCs w:val="24"/>
      <w:u w:color="000000"/>
    </w:rPr>
  </w:style>
  <w:style w:type="paragraph" w:styleId="BalloonText">
    <w:name w:val="Balloon Text"/>
    <w:basedOn w:val="Normal"/>
    <w:link w:val="BalloonTextChar"/>
    <w:uiPriority w:val="99"/>
    <w:semiHidden/>
    <w:unhideWhenUsed/>
    <w:rsid w:val="005B5E92"/>
    <w:rPr>
      <w:rFonts w:ascii="Lucida Grande" w:hAnsi="Lucida Grande"/>
      <w:sz w:val="18"/>
      <w:szCs w:val="18"/>
    </w:rPr>
  </w:style>
  <w:style w:type="character" w:customStyle="1" w:styleId="BalloonTextChar">
    <w:name w:val="Balloon Text Char"/>
    <w:basedOn w:val="DefaultParagraphFont"/>
    <w:link w:val="BalloonText"/>
    <w:uiPriority w:val="99"/>
    <w:semiHidden/>
    <w:rsid w:val="005B5E92"/>
    <w:rPr>
      <w:rFonts w:ascii="Lucida Grande" w:hAnsi="Lucida Grande"/>
      <w:sz w:val="18"/>
      <w:szCs w:val="18"/>
    </w:rPr>
  </w:style>
  <w:style w:type="paragraph" w:styleId="Header">
    <w:name w:val="header"/>
    <w:basedOn w:val="Normal"/>
    <w:link w:val="HeaderChar"/>
    <w:uiPriority w:val="99"/>
    <w:unhideWhenUsed/>
    <w:rsid w:val="004860A4"/>
    <w:pPr>
      <w:tabs>
        <w:tab w:val="center" w:pos="4320"/>
        <w:tab w:val="right" w:pos="8640"/>
      </w:tabs>
    </w:pPr>
  </w:style>
  <w:style w:type="character" w:customStyle="1" w:styleId="HeaderChar">
    <w:name w:val="Header Char"/>
    <w:basedOn w:val="DefaultParagraphFont"/>
    <w:link w:val="Header"/>
    <w:uiPriority w:val="99"/>
    <w:rsid w:val="004860A4"/>
    <w:rPr>
      <w:sz w:val="24"/>
      <w:szCs w:val="24"/>
    </w:rPr>
  </w:style>
  <w:style w:type="paragraph" w:styleId="Footer">
    <w:name w:val="footer"/>
    <w:basedOn w:val="Normal"/>
    <w:link w:val="FooterChar"/>
    <w:uiPriority w:val="99"/>
    <w:unhideWhenUsed/>
    <w:rsid w:val="004860A4"/>
    <w:pPr>
      <w:tabs>
        <w:tab w:val="center" w:pos="4320"/>
        <w:tab w:val="right" w:pos="8640"/>
      </w:tabs>
    </w:pPr>
  </w:style>
  <w:style w:type="character" w:customStyle="1" w:styleId="FooterChar">
    <w:name w:val="Footer Char"/>
    <w:basedOn w:val="DefaultParagraphFont"/>
    <w:link w:val="Footer"/>
    <w:uiPriority w:val="99"/>
    <w:rsid w:val="004860A4"/>
    <w:rPr>
      <w:sz w:val="24"/>
      <w:szCs w:val="24"/>
    </w:rPr>
  </w:style>
  <w:style w:type="paragraph" w:styleId="Caption">
    <w:name w:val="caption"/>
    <w:basedOn w:val="Normal"/>
    <w:next w:val="Normal"/>
    <w:uiPriority w:val="35"/>
    <w:unhideWhenUsed/>
    <w:qFormat/>
    <w:rsid w:val="004860A4"/>
    <w:pPr>
      <w:spacing w:after="200"/>
    </w:pPr>
    <w:rPr>
      <w:b/>
      <w:bCs/>
      <w:color w:val="499BC9"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7B965C-CC83-334A-BB66-0C24F21F5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19</Pages>
  <Words>934</Words>
  <Characters>5328</Characters>
  <Application>Microsoft Macintosh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This the owner of this device</Company>
  <LinksUpToDate>false</LinksUpToDate>
  <CharactersWithSpaces>6250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Terry May</cp:lastModifiedBy>
  <cp:revision>5</cp:revision>
  <cp:lastPrinted>2015-12-31T22:14:00Z</cp:lastPrinted>
  <dcterms:created xsi:type="dcterms:W3CDTF">2014-12-16T14:01:00Z</dcterms:created>
  <dcterms:modified xsi:type="dcterms:W3CDTF">2016-01-01T16:52:00Z</dcterms:modified>
</cp:coreProperties>
</file>